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5D" w:rsidRDefault="000413D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9525</wp:posOffset>
                </wp:positionV>
                <wp:extent cx="4581525" cy="12668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3D0" w:rsidRPr="00704538" w:rsidRDefault="000413D0" w:rsidP="005C3B96">
                            <w:pPr>
                              <w:pStyle w:val="NoSpacing"/>
                              <w:spacing w:line="168" w:lineRule="auto"/>
                              <w:jc w:val="center"/>
                              <w:rPr>
                                <w:rFonts w:ascii="Yu Gothic UI Semibold" w:eastAsia="Yu Gothic UI Semibold" w:hAnsi="Yu Gothic UI Semibold"/>
                                <w:b/>
                                <w:sz w:val="40"/>
                              </w:rPr>
                            </w:pPr>
                            <w:r w:rsidRPr="00704538">
                              <w:rPr>
                                <w:rFonts w:ascii="Yu Gothic UI Semibold" w:eastAsia="Yu Gothic UI Semibold" w:hAnsi="Yu Gothic UI Semibold"/>
                                <w:b/>
                                <w:sz w:val="40"/>
                              </w:rPr>
                              <w:t>TUSCALOOSA COUNTY</w:t>
                            </w:r>
                          </w:p>
                          <w:p w:rsidR="000413D0" w:rsidRPr="00704538" w:rsidRDefault="000413D0" w:rsidP="005C3B96">
                            <w:pPr>
                              <w:pStyle w:val="NoSpacing"/>
                              <w:spacing w:line="168" w:lineRule="auto"/>
                              <w:jc w:val="center"/>
                              <w:rPr>
                                <w:rFonts w:ascii="Yu Gothic UI Semibold" w:eastAsia="Yu Gothic UI Semibold" w:hAnsi="Yu Gothic UI Semibold"/>
                                <w:b/>
                                <w:sz w:val="40"/>
                              </w:rPr>
                            </w:pPr>
                            <w:r w:rsidRPr="00704538">
                              <w:rPr>
                                <w:rFonts w:ascii="Yu Gothic UI Semibold" w:eastAsia="Yu Gothic UI Semibold" w:hAnsi="Yu Gothic UI Semibold"/>
                                <w:b/>
                                <w:sz w:val="40"/>
                              </w:rPr>
                              <w:t>EMERGENCY MANAGEMENT AGENCY</w:t>
                            </w:r>
                          </w:p>
                          <w:p w:rsidR="000413D0" w:rsidRPr="00704538" w:rsidRDefault="000413D0" w:rsidP="005C3B96">
                            <w:pPr>
                              <w:pStyle w:val="NoSpacing"/>
                              <w:spacing w:line="168" w:lineRule="auto"/>
                              <w:jc w:val="center"/>
                              <w:rPr>
                                <w:rFonts w:ascii="Yu Gothic UI" w:eastAsia="Yu Gothic UI" w:hAnsi="Yu Gothic UI"/>
                                <w:sz w:val="24"/>
                              </w:rPr>
                            </w:pPr>
                            <w:r w:rsidRPr="00704538">
                              <w:rPr>
                                <w:rFonts w:ascii="Yu Gothic UI" w:eastAsia="Yu Gothic UI" w:hAnsi="Yu Gothic UI"/>
                                <w:sz w:val="24"/>
                              </w:rPr>
                              <w:t>7400 Richard M. Pierce Parkway, Northport, AL 35473</w:t>
                            </w:r>
                          </w:p>
                          <w:p w:rsidR="000413D0" w:rsidRPr="00704538" w:rsidRDefault="000413D0" w:rsidP="005C3B96">
                            <w:pPr>
                              <w:pStyle w:val="NoSpacing"/>
                              <w:spacing w:line="168" w:lineRule="auto"/>
                              <w:jc w:val="center"/>
                              <w:rPr>
                                <w:rFonts w:ascii="Yu Gothic UI" w:eastAsia="Yu Gothic UI" w:hAnsi="Yu Gothic UI"/>
                                <w:sz w:val="24"/>
                              </w:rPr>
                            </w:pPr>
                            <w:r w:rsidRPr="00704538">
                              <w:rPr>
                                <w:rFonts w:ascii="Yu Gothic UI" w:eastAsia="Yu Gothic UI" w:hAnsi="Yu Gothic UI"/>
                                <w:sz w:val="24"/>
                              </w:rPr>
                              <w:t>PH: 205-349-0150        ema@tuscco.com www.TuscaloosaCountyEMA.org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25pt;margin-top:.75pt;width:360.7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" stroked="f">
                <v:textbox>
                  <w:txbxContent>
                    <w:p w:rsidR="000413D0" w:rsidRPr="00704538" w:rsidRDefault="000413D0" w:rsidP="005C3B96">
                      <w:pPr>
                        <w:pStyle w:val="NoSpacing"/>
                        <w:spacing w:line="168" w:lineRule="auto"/>
                        <w:jc w:val="center"/>
                        <w:rPr>
                          <w:rFonts w:ascii="Yu Gothic UI Semibold" w:eastAsia="Yu Gothic UI Semibold" w:hAnsi="Yu Gothic UI Semibold"/>
                          <w:b/>
                          <w:sz w:val="40"/>
                        </w:rPr>
                      </w:pPr>
                      <w:r w:rsidRPr="00704538">
                        <w:rPr>
                          <w:rFonts w:ascii="Yu Gothic UI Semibold" w:eastAsia="Yu Gothic UI Semibold" w:hAnsi="Yu Gothic UI Semibold"/>
                          <w:b/>
                          <w:sz w:val="40"/>
                        </w:rPr>
                        <w:t>TUSCALOOSA COUNTY</w:t>
                      </w:r>
                    </w:p>
                    <w:p w:rsidR="000413D0" w:rsidRPr="00704538" w:rsidRDefault="000413D0" w:rsidP="005C3B96">
                      <w:pPr>
                        <w:pStyle w:val="NoSpacing"/>
                        <w:spacing w:line="168" w:lineRule="auto"/>
                        <w:jc w:val="center"/>
                        <w:rPr>
                          <w:rFonts w:ascii="Yu Gothic UI Semibold" w:eastAsia="Yu Gothic UI Semibold" w:hAnsi="Yu Gothic UI Semibold"/>
                          <w:b/>
                          <w:sz w:val="40"/>
                        </w:rPr>
                      </w:pPr>
                      <w:r w:rsidRPr="00704538">
                        <w:rPr>
                          <w:rFonts w:ascii="Yu Gothic UI Semibold" w:eastAsia="Yu Gothic UI Semibold" w:hAnsi="Yu Gothic UI Semibold"/>
                          <w:b/>
                          <w:sz w:val="40"/>
                        </w:rPr>
                        <w:t>EMERGENCY MANAGEMENT AGENCY</w:t>
                      </w:r>
                    </w:p>
                    <w:p w:rsidR="000413D0" w:rsidRPr="00704538" w:rsidRDefault="000413D0" w:rsidP="005C3B96">
                      <w:pPr>
                        <w:pStyle w:val="NoSpacing"/>
                        <w:spacing w:line="168" w:lineRule="auto"/>
                        <w:jc w:val="center"/>
                        <w:rPr>
                          <w:rFonts w:ascii="Yu Gothic UI" w:eastAsia="Yu Gothic UI" w:hAnsi="Yu Gothic UI"/>
                          <w:sz w:val="24"/>
                        </w:rPr>
                      </w:pPr>
                      <w:r w:rsidRPr="00704538">
                        <w:rPr>
                          <w:rFonts w:ascii="Yu Gothic UI" w:eastAsia="Yu Gothic UI" w:hAnsi="Yu Gothic UI"/>
                          <w:sz w:val="24"/>
                        </w:rPr>
                        <w:t>7400 Richard M. Pierce Parkway, Northport, AL 35473</w:t>
                      </w:r>
                    </w:p>
                    <w:p w:rsidR="000413D0" w:rsidRPr="00704538" w:rsidRDefault="000413D0" w:rsidP="005C3B96">
                      <w:pPr>
                        <w:pStyle w:val="NoSpacing"/>
                        <w:spacing w:line="168" w:lineRule="auto"/>
                        <w:jc w:val="center"/>
                        <w:rPr>
                          <w:rFonts w:ascii="Yu Gothic UI" w:eastAsia="Yu Gothic UI" w:hAnsi="Yu Gothic UI"/>
                          <w:sz w:val="24"/>
                        </w:rPr>
                      </w:pPr>
                      <w:r w:rsidRPr="00704538">
                        <w:rPr>
                          <w:rFonts w:ascii="Yu Gothic UI" w:eastAsia="Yu Gothic UI" w:hAnsi="Yu Gothic UI"/>
                          <w:sz w:val="24"/>
                        </w:rPr>
                        <w:t>PH: 205-349-0150        ema@tuscco.com www.TuscaloosaCountyEMA.org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285875" cy="1285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Tuscaloosa-Seal-full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989" cy="1285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385D">
        <w:t>_____________________________________________________________________________________</w:t>
      </w:r>
    </w:p>
    <w:p w:rsidR="00833A27" w:rsidRDefault="00833A27">
      <w:pPr>
        <w:rPr>
          <w:rFonts w:ascii="Arial" w:hAnsi="Arial" w:cs="Arial"/>
        </w:rPr>
      </w:pPr>
    </w:p>
    <w:p w:rsidR="00D622FF" w:rsidRDefault="00D622FF" w:rsidP="00D622FF">
      <w:pPr>
        <w:spacing w:after="0"/>
        <w:jc w:val="center"/>
        <w:rPr>
          <w:rFonts w:cstheme="minorHAnsi"/>
          <w:b/>
          <w:sz w:val="40"/>
          <w:szCs w:val="40"/>
          <w:u w:val="single"/>
        </w:rPr>
      </w:pPr>
      <w:r w:rsidRPr="00D622FF">
        <w:rPr>
          <w:rFonts w:cstheme="minorHAnsi"/>
          <w:b/>
          <w:sz w:val="40"/>
          <w:szCs w:val="40"/>
          <w:u w:val="single"/>
        </w:rPr>
        <w:t>Safer Places General Facility Guidelines</w:t>
      </w:r>
    </w:p>
    <w:p w:rsidR="00D622FF" w:rsidRPr="00D622FF" w:rsidRDefault="00D622FF" w:rsidP="00D622FF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</w:p>
    <w:p w:rsidR="00D622FF" w:rsidRDefault="00D622FF" w:rsidP="00D622FF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The facility should provide improved protection from the elements</w:t>
      </w:r>
    </w:p>
    <w:p w:rsidR="00D622FF" w:rsidRDefault="00D622FF" w:rsidP="00D622FF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The condition of the facility should be suitable for occupation and nothing in the facility should pose a direct threat to the health and safety of those seeking refuge</w:t>
      </w:r>
    </w:p>
    <w:p w:rsidR="00D622FF" w:rsidRDefault="00D622FF" w:rsidP="00D622FF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There must be a secondary exit from the facility, to provide for safe exit in the event of fire or other emergency</w:t>
      </w:r>
    </w:p>
    <w:p w:rsidR="00D622FF" w:rsidRDefault="00D622FF" w:rsidP="00D622FF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There must be smoke detectors that comply with applicable building codes</w:t>
      </w:r>
    </w:p>
    <w:p w:rsidR="00D622FF" w:rsidRPr="00D622FF" w:rsidRDefault="00D622FF" w:rsidP="00D622FF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There should be sufficient sanitary facilities that are in proper working condition, are private, and are adequate for personal cleanliness and the disposal of human waste</w:t>
      </w:r>
      <w:bookmarkStart w:id="0" w:name="_GoBack"/>
      <w:bookmarkEnd w:id="0"/>
      <w:r>
        <w:rPr>
          <w:rFonts w:cstheme="minorHAnsi"/>
          <w:sz w:val="32"/>
          <w:szCs w:val="32"/>
        </w:rPr>
        <w:t>. These facilities should be ADA-accessible whenever possible</w:t>
      </w:r>
    </w:p>
    <w:sectPr w:rsidR="00D622FF" w:rsidRPr="00D62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3C19"/>
    <w:multiLevelType w:val="hybridMultilevel"/>
    <w:tmpl w:val="9702A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D0"/>
    <w:rsid w:val="000268AB"/>
    <w:rsid w:val="000413D0"/>
    <w:rsid w:val="001D385D"/>
    <w:rsid w:val="00253861"/>
    <w:rsid w:val="00407CF3"/>
    <w:rsid w:val="005C3B96"/>
    <w:rsid w:val="00704538"/>
    <w:rsid w:val="00814BBF"/>
    <w:rsid w:val="00833A27"/>
    <w:rsid w:val="008D565A"/>
    <w:rsid w:val="008E0F1E"/>
    <w:rsid w:val="00A6375E"/>
    <w:rsid w:val="00D622FF"/>
    <w:rsid w:val="00D811F6"/>
    <w:rsid w:val="00F6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360AA"/>
  <w15:chartTrackingRefBased/>
  <w15:docId w15:val="{DF6CD61C-EBE4-47C7-92D8-049C7E0B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3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13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2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Dollar</dc:creator>
  <cp:keywords/>
  <dc:description/>
  <cp:lastModifiedBy>Gregory Fontaine</cp:lastModifiedBy>
  <cp:revision>3</cp:revision>
  <cp:lastPrinted>2021-10-27T22:17:00Z</cp:lastPrinted>
  <dcterms:created xsi:type="dcterms:W3CDTF">2023-01-26T22:37:00Z</dcterms:created>
  <dcterms:modified xsi:type="dcterms:W3CDTF">2023-01-26T22:46:00Z</dcterms:modified>
</cp:coreProperties>
</file>